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13E3" w:rsidRDefault="00021C20" w:rsidP="004625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Отправьте заполненный опросный лист на почту </w:t>
      </w:r>
    </w:p>
    <w:p w:rsidR="00021C20" w:rsidRPr="00021C20" w:rsidRDefault="00021C20" w:rsidP="00462583">
      <w:pPr>
        <w:jc w:val="center"/>
        <w:rPr>
          <w:b/>
          <w:sz w:val="32"/>
          <w:szCs w:val="32"/>
        </w:rPr>
      </w:pPr>
      <w:hyperlink r:id="rId6" w:history="1">
        <w:r w:rsidRPr="0074488D">
          <w:rPr>
            <w:rStyle w:val="a3"/>
            <w:b/>
            <w:sz w:val="32"/>
            <w:szCs w:val="32"/>
            <w:lang w:val="en-US"/>
          </w:rPr>
          <w:t>story</w:t>
        </w:r>
        <w:r w:rsidRPr="00021C20">
          <w:rPr>
            <w:rStyle w:val="a3"/>
            <w:b/>
            <w:sz w:val="32"/>
            <w:szCs w:val="32"/>
          </w:rPr>
          <w:t>-</w:t>
        </w:r>
        <w:r w:rsidRPr="0074488D">
          <w:rPr>
            <w:rStyle w:val="a3"/>
            <w:b/>
            <w:sz w:val="32"/>
            <w:szCs w:val="32"/>
            <w:lang w:val="en-US"/>
          </w:rPr>
          <w:t>lift</w:t>
        </w:r>
        <w:r w:rsidRPr="00021C20">
          <w:rPr>
            <w:rStyle w:val="a3"/>
            <w:b/>
            <w:sz w:val="32"/>
            <w:szCs w:val="32"/>
          </w:rPr>
          <w:t>71@</w:t>
        </w:r>
        <w:r w:rsidRPr="0074488D">
          <w:rPr>
            <w:rStyle w:val="a3"/>
            <w:b/>
            <w:sz w:val="32"/>
            <w:szCs w:val="32"/>
            <w:lang w:val="en-US"/>
          </w:rPr>
          <w:t>mail</w:t>
        </w:r>
        <w:r w:rsidRPr="00021C20">
          <w:rPr>
            <w:rStyle w:val="a3"/>
            <w:b/>
            <w:sz w:val="32"/>
            <w:szCs w:val="32"/>
          </w:rPr>
          <w:t>.</w:t>
        </w:r>
        <w:proofErr w:type="spellStart"/>
        <w:r w:rsidRPr="0074488D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>
        <w:rPr>
          <w:b/>
          <w:sz w:val="32"/>
          <w:szCs w:val="32"/>
        </w:rPr>
        <w:t xml:space="preserve">, или на </w:t>
      </w:r>
      <w:proofErr w:type="spellStart"/>
      <w:r w:rsidRPr="00021C20">
        <w:rPr>
          <w:b/>
          <w:sz w:val="32"/>
          <w:szCs w:val="32"/>
        </w:rPr>
        <w:t>WhatsApp</w:t>
      </w:r>
      <w:proofErr w:type="spellEnd"/>
      <w:r w:rsidRPr="00021C20">
        <w:rPr>
          <w:b/>
          <w:sz w:val="32"/>
          <w:szCs w:val="32"/>
        </w:rPr>
        <w:t xml:space="preserve"> 8-910-076-58-97</w:t>
      </w:r>
    </w:p>
    <w:p w:rsidR="00AB68F1" w:rsidRPr="00021C20" w:rsidRDefault="00AB68F1" w:rsidP="00021C20">
      <w:pPr>
        <w:rPr>
          <w:b/>
          <w:sz w:val="32"/>
          <w:szCs w:val="32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88"/>
        <w:gridCol w:w="2368"/>
        <w:gridCol w:w="139"/>
        <w:gridCol w:w="1085"/>
        <w:gridCol w:w="78"/>
        <w:gridCol w:w="1008"/>
        <w:gridCol w:w="612"/>
        <w:gridCol w:w="1056"/>
        <w:gridCol w:w="684"/>
        <w:gridCol w:w="422"/>
        <w:gridCol w:w="844"/>
        <w:gridCol w:w="253"/>
        <w:gridCol w:w="158"/>
        <w:gridCol w:w="138"/>
        <w:gridCol w:w="352"/>
        <w:gridCol w:w="764"/>
      </w:tblGrid>
      <w:tr w:rsidR="007B252E" w:rsidRPr="000404B3" w:rsidTr="000404B3">
        <w:tc>
          <w:tcPr>
            <w:tcW w:w="10728" w:type="dxa"/>
            <w:gridSpan w:val="17"/>
            <w:shd w:val="clear" w:color="auto" w:fill="D9D9D9"/>
          </w:tcPr>
          <w:p w:rsidR="007B252E" w:rsidRPr="000404B3" w:rsidRDefault="007B252E" w:rsidP="00E430E6">
            <w:pPr>
              <w:jc w:val="center"/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  <w:t xml:space="preserve">Контактные данные Заказчика </w:t>
            </w: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Название организации-заказчика: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Ф.И.О. контактного лица со стороны заказчика: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Контактные телефоны: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Адрес установки подъемника: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0404B3">
        <w:trPr>
          <w:trHeight w:val="331"/>
        </w:trPr>
        <w:tc>
          <w:tcPr>
            <w:tcW w:w="10728" w:type="dxa"/>
            <w:gridSpan w:val="17"/>
            <w:shd w:val="clear" w:color="auto" w:fill="auto"/>
          </w:tcPr>
          <w:p w:rsidR="007B252E" w:rsidRPr="000404B3" w:rsidRDefault="007B252E" w:rsidP="000404B3">
            <w:pPr>
              <w:tabs>
                <w:tab w:val="left" w:pos="4116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>Основные технические характеристики подъемно-транспортного устройства</w:t>
            </w:r>
          </w:p>
        </w:tc>
      </w:tr>
      <w:tr w:rsidR="007B252E" w:rsidRPr="000404B3" w:rsidTr="00CE698D">
        <w:trPr>
          <w:trHeight w:val="58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устройства (нужное отметить)</w:t>
            </w: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Шахтный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AC30EC" w:rsidRDefault="00C12665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252E">
              <w:rPr>
                <w:rFonts w:ascii="Calibri" w:eastAsia="Calibri" w:hAnsi="Calibri"/>
                <w:sz w:val="22"/>
                <w:szCs w:val="22"/>
              </w:rPr>
              <w:t>Консольный (одномачтовый)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7B252E" w:rsidRDefault="007B252E" w:rsidP="007B252E">
            <w:pPr>
              <w:rPr>
                <w:rFonts w:ascii="Calibri" w:eastAsia="Calibri" w:hAnsi="Calibri"/>
                <w:sz w:val="22"/>
                <w:szCs w:val="22"/>
              </w:rPr>
            </w:pPr>
            <w:r w:rsidRPr="007B252E">
              <w:rPr>
                <w:rFonts w:ascii="Calibri" w:eastAsia="Calibri" w:hAnsi="Calibri"/>
                <w:sz w:val="22"/>
                <w:szCs w:val="22"/>
              </w:rPr>
              <w:t>Двухмачтовый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Ресторанный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0772FF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Гидравлический подъемный стол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separate"/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Грузоподъёмность, кг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масса 1-ой загрузки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Высота подъёма,  м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расстояние</w:t>
            </w:r>
            <w:r w:rsidRPr="000404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между крайними (верхней и нижней) остановками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Количество остановок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всего, включая остановку 1-ого этажа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3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Отметки всех остановок от уровня пола первой остановки в метрах, при этом отметка уровня пола первой остановки принимается за 0,0м</w:t>
            </w: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1-я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2-я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3-я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4-я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5-я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6-я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66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Установка подъемника</w:t>
            </w:r>
          </w:p>
        </w:tc>
        <w:tc>
          <w:tcPr>
            <w:tcW w:w="2171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Внутри  здания в проемы в перекрытии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Указать  размеры проемов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А - ширина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 - длина</w:t>
            </w:r>
          </w:p>
        </w:tc>
      </w:tr>
      <w:tr w:rsidR="007B252E" w:rsidRPr="000404B3" w:rsidTr="00CE698D">
        <w:trPr>
          <w:trHeight w:val="19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gridSpan w:val="4"/>
            <w:shd w:val="clear" w:color="auto" w:fill="auto"/>
          </w:tcPr>
          <w:p w:rsidR="007B252E" w:rsidRPr="00AC30EC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6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Внутри  здания в существующую несущую шахту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Указать  размеры шахты</w:t>
            </w:r>
          </w:p>
        </w:tc>
        <w:tc>
          <w:tcPr>
            <w:tcW w:w="844" w:type="dxa"/>
            <w:shd w:val="clear" w:color="auto" w:fill="auto"/>
          </w:tcPr>
          <w:p w:rsidR="007B252E" w:rsidRPr="000404B3" w:rsidRDefault="007B252E" w:rsidP="000404B3">
            <w:pPr>
              <w:ind w:left="-107" w:right="-109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А - ширина</w:t>
            </w:r>
          </w:p>
        </w:tc>
        <w:tc>
          <w:tcPr>
            <w:tcW w:w="90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 - длина</w:t>
            </w:r>
          </w:p>
        </w:tc>
        <w:tc>
          <w:tcPr>
            <w:tcW w:w="764" w:type="dxa"/>
            <w:shd w:val="clear" w:color="auto" w:fill="auto"/>
          </w:tcPr>
          <w:p w:rsidR="007B252E" w:rsidRPr="000404B3" w:rsidRDefault="007B252E" w:rsidP="000404B3">
            <w:pPr>
              <w:ind w:left="-108"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H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- высота</w:t>
            </w:r>
          </w:p>
        </w:tc>
      </w:tr>
      <w:tr w:rsidR="007B252E" w:rsidRPr="000404B3" w:rsidTr="00CE698D">
        <w:trPr>
          <w:trHeight w:val="14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Снаружи  здания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Наличие коммуникаций на месте установки</w:t>
            </w:r>
          </w:p>
        </w:tc>
        <w:tc>
          <w:tcPr>
            <w:tcW w:w="2509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14222" w:rsidRPr="000404B3" w:rsidTr="00CE698D">
        <w:trPr>
          <w:trHeight w:val="13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E14222" w:rsidRPr="000404B3" w:rsidRDefault="00E14222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E14222" w:rsidRPr="000404B3" w:rsidRDefault="00E14222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Установка привода</w:t>
            </w:r>
          </w:p>
        </w:tc>
        <w:tc>
          <w:tcPr>
            <w:tcW w:w="2171" w:type="dxa"/>
            <w:gridSpan w:val="3"/>
            <w:shd w:val="clear" w:color="auto" w:fill="auto"/>
          </w:tcPr>
          <w:p w:rsidR="00E14222" w:rsidRPr="000404B3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В машинном помещении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E14222" w:rsidRPr="00E126D6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126D6">
              <w:rPr>
                <w:rFonts w:ascii="Calibri" w:eastAsia="Calibri" w:hAnsi="Calibri"/>
                <w:sz w:val="16"/>
                <w:szCs w:val="16"/>
                <w:lang w:eastAsia="en-US"/>
              </w:rPr>
              <w:t>На самонесущей шахте</w:t>
            </w:r>
          </w:p>
          <w:p w:rsidR="00AC30EC" w:rsidRPr="000404B3" w:rsidRDefault="00AC30EC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126D6">
              <w:rPr>
                <w:rFonts w:ascii="Calibri" w:eastAsia="Calibri" w:hAnsi="Calibri"/>
                <w:sz w:val="16"/>
                <w:szCs w:val="16"/>
                <w:lang w:eastAsia="en-US"/>
              </w:rPr>
              <w:t>СВЕРХУ</w:t>
            </w:r>
          </w:p>
        </w:tc>
        <w:tc>
          <w:tcPr>
            <w:tcW w:w="1255" w:type="dxa"/>
            <w:gridSpan w:val="3"/>
            <w:vMerge w:val="restart"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В низу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7"/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separate"/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1254" w:type="dxa"/>
            <w:gridSpan w:val="3"/>
            <w:vMerge w:val="restart"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В Приямке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8"/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separate"/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E14222" w:rsidRPr="000404B3" w:rsidTr="00CE698D">
        <w:trPr>
          <w:trHeight w:val="135"/>
        </w:trPr>
        <w:tc>
          <w:tcPr>
            <w:tcW w:w="579" w:type="dxa"/>
            <w:vMerge/>
            <w:shd w:val="clear" w:color="auto" w:fill="auto"/>
            <w:vAlign w:val="center"/>
          </w:tcPr>
          <w:p w:rsidR="00E14222" w:rsidRPr="000404B3" w:rsidRDefault="00E14222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Сверху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separate"/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1086" w:type="dxa"/>
            <w:gridSpan w:val="2"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Снизу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6"/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separate"/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55" w:type="dxa"/>
            <w:gridSpan w:val="3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1254" w:type="dxa"/>
            <w:gridSpan w:val="3"/>
            <w:vMerge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43"/>
        </w:trPr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9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Высота от уровня пола верней остановки до уровня перекрытия в месте установки подъемника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при установке внутри здания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) 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или до уровня козырьков, свеса крыши или выступов на фасаде при внешней установке подъемника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при их наличии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), в мм.  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409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Приямок </w:t>
            </w:r>
            <w:r w:rsidRPr="000404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наличие (размеры) или возможность изготовления 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(приямок необходим для обеспечения остановки пола платформы подъемника в один уровень с полом на нижней остановке, для загрузки тележками),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При наличие дать размеры в мм.</w:t>
            </w:r>
          </w:p>
        </w:tc>
        <w:tc>
          <w:tcPr>
            <w:tcW w:w="2931" w:type="dxa"/>
            <w:gridSpan w:val="7"/>
            <w:vMerge w:val="restart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Возможность изготовления (нужное отметить)</w:t>
            </w:r>
          </w:p>
        </w:tc>
      </w:tr>
      <w:tr w:rsidR="007B252E" w:rsidRPr="000404B3" w:rsidTr="00CE698D">
        <w:trPr>
          <w:trHeight w:val="52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B252E" w:rsidRPr="000404B3" w:rsidRDefault="007B252E" w:rsidP="000404B3">
            <w:pPr>
              <w:ind w:left="-105" w:right="-11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ширина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ind w:right="-10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- </w:t>
            </w:r>
            <w:r w:rsidRPr="000404B3">
              <w:rPr>
                <w:rFonts w:ascii="Calibri" w:eastAsia="Calibri" w:hAnsi="Calibri"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ind w:left="-107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глубина</w:t>
            </w:r>
          </w:p>
        </w:tc>
        <w:tc>
          <w:tcPr>
            <w:tcW w:w="2931" w:type="dxa"/>
            <w:gridSpan w:val="7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0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12665">
              <w:rPr>
                <w:rFonts w:ascii="Calibri" w:eastAsia="Calibri" w:hAnsi="Calibri"/>
                <w:sz w:val="22"/>
                <w:szCs w:val="22"/>
                <w:lang w:eastAsia="en-US"/>
              </w:rPr>
              <w:t>Д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Флажок4"/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1412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Нет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3"/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separate"/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6"/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9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Скорость подъема груза – 0,13 м/сек (стандартная). 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По желанию Заказчика возможно увеличение скорости подъема, а так же установка частотного регулятора для обеспечения плавного пуска и остановки.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AC30EC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0EC">
              <w:rPr>
                <w:rFonts w:ascii="Calibri" w:eastAsia="Calibri" w:hAnsi="Calibri"/>
                <w:sz w:val="22"/>
                <w:szCs w:val="22"/>
                <w:lang w:eastAsia="en-US"/>
              </w:rPr>
              <w:t>0,13 м/сек</w:t>
            </w:r>
          </w:p>
        </w:tc>
      </w:tr>
    </w:tbl>
    <w:p w:rsidR="00E126D6" w:rsidRPr="00021C20" w:rsidRDefault="00E126D6">
      <w:pPr>
        <w:rPr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84"/>
        <w:gridCol w:w="442"/>
        <w:gridCol w:w="1830"/>
        <w:gridCol w:w="515"/>
        <w:gridCol w:w="426"/>
        <w:gridCol w:w="779"/>
        <w:gridCol w:w="407"/>
        <w:gridCol w:w="1166"/>
      </w:tblGrid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Тип поднимаемого груза и его размеры </w:t>
            </w:r>
          </w:p>
        </w:tc>
        <w:tc>
          <w:tcPr>
            <w:tcW w:w="5565" w:type="dxa"/>
            <w:gridSpan w:val="7"/>
            <w:shd w:val="clear" w:color="auto" w:fill="auto"/>
          </w:tcPr>
          <w:p w:rsidR="00C12665" w:rsidRDefault="00C12665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C12665" w:rsidRPr="000404B3" w:rsidRDefault="00C12665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0404B3">
            <w:pPr>
              <w:tabs>
                <w:tab w:val="left" w:pos="1427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Размеры клети, кабины, платформы-желаемые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7B252E" w:rsidRPr="000404B3" w:rsidRDefault="007B252E" w:rsidP="000404B3">
            <w:pPr>
              <w:ind w:left="-105" w:right="-11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ширина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глубина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7B252E" w:rsidRPr="000404B3" w:rsidRDefault="007B252E" w:rsidP="000404B3">
            <w:pPr>
              <w:ind w:left="-107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H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высота</w:t>
            </w:r>
          </w:p>
        </w:tc>
      </w:tr>
      <w:tr w:rsidR="007B252E" w:rsidRPr="000404B3" w:rsidTr="00CE698D">
        <w:trPr>
          <w:trHeight w:val="114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0404B3">
            <w:pPr>
              <w:tabs>
                <w:tab w:val="left" w:pos="142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Сторона или стороны платформы на каждой остановке, по которым производится загрузка-выгрузка платформы</w:t>
            </w:r>
          </w:p>
        </w:tc>
        <w:tc>
          <w:tcPr>
            <w:tcW w:w="3213" w:type="dxa"/>
            <w:gridSpan w:val="4"/>
            <w:vMerge w:val="restart"/>
            <w:shd w:val="clear" w:color="auto" w:fill="auto"/>
          </w:tcPr>
          <w:p w:rsidR="007B252E" w:rsidRPr="000404B3" w:rsidRDefault="00C12665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1890395" cy="1202055"/>
                  <wp:effectExtent l="0" t="0" r="0" b="0"/>
                  <wp:docPr id="1" name="Рисунок 8" descr="Описание: схема 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схема 03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1-я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2-я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3-я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Пример: </w:t>
            </w:r>
          </w:p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1-я остановка – сторона А и С; </w:t>
            </w:r>
          </w:p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 2-я остановка – сторона С;</w:t>
            </w:r>
          </w:p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4-я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32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5-я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6-я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252E">
              <w:rPr>
                <w:rFonts w:ascii="Calibri" w:eastAsia="Calibri" w:hAnsi="Calibri"/>
                <w:b/>
                <w:sz w:val="22"/>
                <w:szCs w:val="22"/>
              </w:rPr>
              <w:t xml:space="preserve">Высота остановки </w:t>
            </w:r>
            <w:r w:rsidRPr="007B252E">
              <w:rPr>
                <w:rFonts w:ascii="Calibri" w:eastAsia="Calibri" w:hAnsi="Calibri"/>
                <w:sz w:val="20"/>
                <w:szCs w:val="20"/>
              </w:rPr>
              <w:t xml:space="preserve">клети, кабины, платформы </w:t>
            </w:r>
            <w:r w:rsidRPr="000404B3">
              <w:rPr>
                <w:rFonts w:ascii="Calibri" w:eastAsia="Calibri" w:hAnsi="Calibri"/>
                <w:sz w:val="20"/>
                <w:szCs w:val="20"/>
                <w:lang w:eastAsia="en-US"/>
              </w:rPr>
              <w:t>над уровнем пола (если требуется)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ограждения на грузовой платформе подъемника со стороны загрузки 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распашные двери, раздвижные решетки, подъемные рольставни и т.д.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ограждения на грузовой платформе подъемника по высоте «Н» (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сетка, металлический лист, комбинированный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342" w:right="2" w:hanging="342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Внешнее ограждение подъемника или шахты подъемника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(сетка, профнастил)</w:t>
            </w:r>
          </w:p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Указать: устанавливает Заказчик или Подрядчик!!!</w:t>
            </w:r>
          </w:p>
          <w:p w:rsidR="007B252E" w:rsidRPr="000404B3" w:rsidRDefault="007B252E" w:rsidP="00E142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>* Должно устанавливаться вокруг подъемника после его установки в обязательном порядке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Типы дверей внешнего ограждения подъемника или шахты подъемника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(распашные металлические,   подъемные рольставни, раздвижные решетки и т.д.).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Доставка подъемника до объекта Заказчика производится Заказчиком или Подрядчиком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Требуется ли монтаж, пуско-наладочные работы подъемника на объекте Заказчика, Да/Нет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44"/>
        </w:trPr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Дополнительные требования или пожелания заказчика:</w:t>
            </w:r>
          </w:p>
        </w:tc>
        <w:tc>
          <w:tcPr>
            <w:tcW w:w="51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06E35" w:rsidRPr="009E46A0" w:rsidRDefault="00106E35" w:rsidP="003A10F7">
      <w:pPr>
        <w:rPr>
          <w:sz w:val="22"/>
          <w:szCs w:val="22"/>
        </w:rPr>
      </w:pPr>
    </w:p>
    <w:sectPr w:rsidR="00106E35" w:rsidRPr="009E46A0" w:rsidSect="007B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51B5F"/>
    <w:multiLevelType w:val="hybridMultilevel"/>
    <w:tmpl w:val="A9DA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18C3976"/>
    <w:multiLevelType w:val="hybridMultilevel"/>
    <w:tmpl w:val="2C925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5495C"/>
    <w:multiLevelType w:val="hybridMultilevel"/>
    <w:tmpl w:val="6624D2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13593095">
    <w:abstractNumId w:val="1"/>
  </w:num>
  <w:num w:numId="2" w16cid:durableId="1000697928">
    <w:abstractNumId w:val="2"/>
  </w:num>
  <w:num w:numId="3" w16cid:durableId="1038747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EC8"/>
    <w:rsid w:val="00002B9D"/>
    <w:rsid w:val="00021C20"/>
    <w:rsid w:val="000240F9"/>
    <w:rsid w:val="000404B3"/>
    <w:rsid w:val="000772FF"/>
    <w:rsid w:val="000A13E3"/>
    <w:rsid w:val="00106E35"/>
    <w:rsid w:val="00194856"/>
    <w:rsid w:val="001E06E8"/>
    <w:rsid w:val="00230FB1"/>
    <w:rsid w:val="002F5A82"/>
    <w:rsid w:val="003046C5"/>
    <w:rsid w:val="003147CD"/>
    <w:rsid w:val="00363AE7"/>
    <w:rsid w:val="003755C8"/>
    <w:rsid w:val="003A10F7"/>
    <w:rsid w:val="003E3AE5"/>
    <w:rsid w:val="003E41EE"/>
    <w:rsid w:val="004374B0"/>
    <w:rsid w:val="00462583"/>
    <w:rsid w:val="004C3E48"/>
    <w:rsid w:val="004E4583"/>
    <w:rsid w:val="004E5DC6"/>
    <w:rsid w:val="005A3364"/>
    <w:rsid w:val="00602C98"/>
    <w:rsid w:val="00683FF8"/>
    <w:rsid w:val="00705FA4"/>
    <w:rsid w:val="007A1966"/>
    <w:rsid w:val="007B252E"/>
    <w:rsid w:val="00830F2F"/>
    <w:rsid w:val="008B53DC"/>
    <w:rsid w:val="008C0931"/>
    <w:rsid w:val="00955FF8"/>
    <w:rsid w:val="009E46A0"/>
    <w:rsid w:val="00A054D8"/>
    <w:rsid w:val="00A56EC8"/>
    <w:rsid w:val="00AB055D"/>
    <w:rsid w:val="00AB68F1"/>
    <w:rsid w:val="00AC30EC"/>
    <w:rsid w:val="00B11BED"/>
    <w:rsid w:val="00B31E45"/>
    <w:rsid w:val="00C12665"/>
    <w:rsid w:val="00C541E2"/>
    <w:rsid w:val="00CC6698"/>
    <w:rsid w:val="00CE5CC8"/>
    <w:rsid w:val="00CE698D"/>
    <w:rsid w:val="00DA41A4"/>
    <w:rsid w:val="00DF539F"/>
    <w:rsid w:val="00E126D6"/>
    <w:rsid w:val="00E14222"/>
    <w:rsid w:val="00E405C0"/>
    <w:rsid w:val="00E430E6"/>
    <w:rsid w:val="00E94FDD"/>
    <w:rsid w:val="00F10BF7"/>
    <w:rsid w:val="00F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BEE5"/>
  <w15:docId w15:val="{E90A6B0C-40C7-4991-ACE6-231EEF4F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0F7"/>
    <w:rPr>
      <w:color w:val="0000FF"/>
      <w:u w:val="single"/>
    </w:rPr>
  </w:style>
  <w:style w:type="paragraph" w:styleId="a4">
    <w:name w:val="Balloon Text"/>
    <w:basedOn w:val="a"/>
    <w:semiHidden/>
    <w:rsid w:val="003147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4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B25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2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ory-lift7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96AA04-BA85-498E-9BE3-249103F5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*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Администратор</dc:creator>
  <cp:keywords/>
  <cp:lastModifiedBy>Михаил Шарыкин</cp:lastModifiedBy>
  <cp:revision>4</cp:revision>
  <cp:lastPrinted>2011-11-30T05:36:00Z</cp:lastPrinted>
  <dcterms:created xsi:type="dcterms:W3CDTF">2020-01-15T09:13:00Z</dcterms:created>
  <dcterms:modified xsi:type="dcterms:W3CDTF">2025-03-26T19:49:00Z</dcterms:modified>
</cp:coreProperties>
</file>